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E24605" w:rsidRDefault="0015767D" w:rsidP="0015767D">
      <w:pPr>
        <w:jc w:val="center"/>
        <w:rPr>
          <w:rFonts w:ascii="Arial" w:hAnsi="Arial" w:cs="Arial"/>
          <w:sz w:val="22"/>
          <w:szCs w:val="22"/>
        </w:rPr>
      </w:pPr>
      <w:r w:rsidRPr="0069086E">
        <w:rPr>
          <w:rFonts w:ascii="Arial" w:hAnsi="Arial" w:cs="Arial"/>
          <w:b/>
          <w:sz w:val="22"/>
          <w:szCs w:val="22"/>
        </w:rPr>
        <w:t xml:space="preserve">Lesson </w:t>
      </w:r>
      <w:r w:rsidR="006E4425">
        <w:rPr>
          <w:rFonts w:ascii="Arial" w:hAnsi="Arial" w:cs="Arial"/>
          <w:b/>
          <w:sz w:val="22"/>
          <w:szCs w:val="22"/>
        </w:rPr>
        <w:t>6</w:t>
      </w:r>
    </w:p>
    <w:p w:rsidR="008249D8" w:rsidRDefault="0015767D" w:rsidP="00C26739">
      <w:pPr>
        <w:jc w:val="center"/>
        <w:rPr>
          <w:rFonts w:ascii="Arial" w:hAnsi="Arial" w:cs="Arial"/>
          <w:b/>
          <w:sz w:val="22"/>
          <w:szCs w:val="22"/>
        </w:rPr>
      </w:pPr>
      <w:r w:rsidRPr="0069086E">
        <w:rPr>
          <w:rFonts w:ascii="Arial" w:hAnsi="Arial" w:cs="Arial"/>
          <w:b/>
          <w:sz w:val="22"/>
          <w:szCs w:val="22"/>
        </w:rPr>
        <w:t>E</w:t>
      </w:r>
      <w:r w:rsidR="006E4425">
        <w:rPr>
          <w:rFonts w:ascii="Arial" w:hAnsi="Arial" w:cs="Arial"/>
          <w:b/>
          <w:sz w:val="22"/>
          <w:szCs w:val="22"/>
        </w:rPr>
        <w:t>sther 6</w:t>
      </w:r>
    </w:p>
    <w:p w:rsidR="00C26739" w:rsidRDefault="006E4425" w:rsidP="00C26739">
      <w:pPr>
        <w:jc w:val="center"/>
        <w:rPr>
          <w:rFonts w:ascii="Arial" w:hAnsi="Arial" w:cs="Arial"/>
          <w:b/>
          <w:sz w:val="22"/>
          <w:szCs w:val="22"/>
        </w:rPr>
      </w:pPr>
      <w:r>
        <w:rPr>
          <w:rFonts w:ascii="Arial" w:hAnsi="Arial" w:cs="Arial"/>
          <w:b/>
          <w:sz w:val="22"/>
          <w:szCs w:val="22"/>
        </w:rPr>
        <w:t>Warn</w:t>
      </w:r>
      <w:r w:rsidR="00CC508D">
        <w:rPr>
          <w:rFonts w:ascii="Arial" w:hAnsi="Arial" w:cs="Arial"/>
          <w:b/>
          <w:sz w:val="22"/>
          <w:szCs w:val="22"/>
        </w:rPr>
        <w:t>ing Signals</w:t>
      </w:r>
    </w:p>
    <w:p w:rsidR="00203971" w:rsidRPr="00525C09" w:rsidRDefault="0015767D" w:rsidP="00525C09">
      <w:pPr>
        <w:autoSpaceDE w:val="0"/>
        <w:autoSpaceDN w:val="0"/>
        <w:adjustRightInd w:val="0"/>
        <w:jc w:val="both"/>
        <w:rPr>
          <w:rFonts w:ascii="Arial" w:hAnsi="Arial" w:cs="Arial"/>
          <w:sz w:val="20"/>
          <w:szCs w:val="20"/>
        </w:rPr>
      </w:pPr>
      <w:r w:rsidRPr="00383DD3">
        <w:rPr>
          <w:rFonts w:ascii="Arial" w:hAnsi="Arial" w:cs="Arial"/>
          <w:b/>
          <w:sz w:val="20"/>
          <w:szCs w:val="20"/>
        </w:rPr>
        <w:t>Memory</w:t>
      </w:r>
      <w:r w:rsidR="00307256">
        <w:rPr>
          <w:rFonts w:ascii="Arial" w:hAnsi="Arial" w:cs="Arial"/>
          <w:b/>
          <w:sz w:val="20"/>
          <w:szCs w:val="20"/>
        </w:rPr>
        <w:t xml:space="preserve"> verse</w:t>
      </w:r>
      <w:r w:rsidR="00307256" w:rsidRPr="002E4726">
        <w:rPr>
          <w:rFonts w:ascii="Arial" w:hAnsi="Arial" w:cs="Arial"/>
          <w:b/>
          <w:sz w:val="20"/>
          <w:szCs w:val="20"/>
        </w:rPr>
        <w:t xml:space="preserve">: </w:t>
      </w:r>
      <w:r w:rsidR="00525C09" w:rsidRPr="00525C09">
        <w:rPr>
          <w:rFonts w:ascii="Arial" w:hAnsi="Arial" w:cs="Arial"/>
          <w:sz w:val="20"/>
          <w:szCs w:val="20"/>
        </w:rPr>
        <w:t>“There is no wisdom, no insight,</w:t>
      </w:r>
      <w:r w:rsidR="00525C09">
        <w:rPr>
          <w:rFonts w:ascii="Arial" w:hAnsi="Arial" w:cs="Arial"/>
          <w:sz w:val="20"/>
          <w:szCs w:val="20"/>
        </w:rPr>
        <w:t xml:space="preserve"> </w:t>
      </w:r>
      <w:r w:rsidR="00525C09" w:rsidRPr="00525C09">
        <w:rPr>
          <w:rFonts w:ascii="Arial" w:hAnsi="Arial" w:cs="Arial"/>
          <w:sz w:val="20"/>
          <w:szCs w:val="20"/>
        </w:rPr>
        <w:t>no plan that can succeed against the Lord” (Prov. 21:30</w:t>
      </w:r>
      <w:r w:rsidR="00525C09">
        <w:rPr>
          <w:rFonts w:ascii="Arial" w:hAnsi="Arial" w:cs="Arial"/>
          <w:sz w:val="20"/>
          <w:szCs w:val="20"/>
        </w:rPr>
        <w:t xml:space="preserve"> NIV)</w:t>
      </w:r>
      <w:r w:rsidR="00525C09" w:rsidRPr="00525C09">
        <w:rPr>
          <w:rFonts w:ascii="Arial" w:hAnsi="Arial" w:cs="Arial"/>
          <w:sz w:val="20"/>
          <w:szCs w:val="20"/>
        </w:rPr>
        <w:t>.</w:t>
      </w:r>
    </w:p>
    <w:p w:rsidR="00DF1BD1" w:rsidRPr="00B50036" w:rsidRDefault="00DF1BD1" w:rsidP="002E4726">
      <w:pPr>
        <w:rPr>
          <w:rFonts w:ascii="Arial" w:hAnsi="Arial" w:cs="Arial"/>
          <w:sz w:val="20"/>
          <w:szCs w:val="20"/>
        </w:rPr>
      </w:pPr>
    </w:p>
    <w:p w:rsidR="0093086A" w:rsidRDefault="00406128" w:rsidP="0093086A">
      <w:pPr>
        <w:autoSpaceDE w:val="0"/>
        <w:autoSpaceDN w:val="0"/>
        <w:adjustRightInd w:val="0"/>
        <w:jc w:val="both"/>
        <w:rPr>
          <w:rFonts w:ascii="Arial" w:hAnsi="Arial" w:cs="Arial"/>
          <w:sz w:val="20"/>
          <w:szCs w:val="20"/>
        </w:rPr>
      </w:pPr>
      <w:r>
        <w:rPr>
          <w:rFonts w:ascii="Arial" w:hAnsi="Arial" w:cs="Arial"/>
          <w:sz w:val="20"/>
          <w:szCs w:val="20"/>
        </w:rPr>
        <w:tab/>
      </w:r>
      <w:r w:rsidR="0093086A">
        <w:rPr>
          <w:rFonts w:ascii="Arial" w:hAnsi="Arial" w:cs="Arial"/>
          <w:sz w:val="20"/>
          <w:szCs w:val="20"/>
        </w:rPr>
        <w:t>On how small an incident do great events sometimes depend! “That night [after the banquet] the king could not sleep” (Esther 6:1). Xerxes decided to read</w:t>
      </w:r>
      <w:r w:rsidR="0093086A">
        <w:rPr>
          <w:rFonts w:ascii="Arial" w:hAnsi="Arial" w:cs="Arial"/>
          <w:sz w:val="18"/>
          <w:szCs w:val="18"/>
        </w:rPr>
        <w:t xml:space="preserve">. </w:t>
      </w:r>
      <w:r w:rsidR="0093086A" w:rsidRPr="0093086A">
        <w:rPr>
          <w:rFonts w:ascii="Arial" w:hAnsi="Arial" w:cs="Arial"/>
          <w:sz w:val="20"/>
          <w:szCs w:val="20"/>
        </w:rPr>
        <w:t xml:space="preserve">God has kept the news about the way Mordecai had saved the life of Xerxes </w:t>
      </w:r>
      <w:r w:rsidR="0093086A">
        <w:rPr>
          <w:rFonts w:ascii="Arial" w:hAnsi="Arial" w:cs="Arial"/>
          <w:i/>
          <w:sz w:val="20"/>
          <w:szCs w:val="20"/>
        </w:rPr>
        <w:t xml:space="preserve">to this time – </w:t>
      </w:r>
      <w:r w:rsidR="0093086A">
        <w:rPr>
          <w:rFonts w:ascii="Arial" w:hAnsi="Arial" w:cs="Arial"/>
          <w:sz w:val="20"/>
          <w:szCs w:val="20"/>
        </w:rPr>
        <w:t xml:space="preserve">just before Esther would plead for her people. </w:t>
      </w:r>
      <w:r w:rsidR="0093086A">
        <w:rPr>
          <w:rFonts w:ascii="Arial" w:hAnsi="Arial" w:cs="Arial"/>
          <w:i/>
          <w:sz w:val="20"/>
          <w:szCs w:val="20"/>
        </w:rPr>
        <w:t xml:space="preserve">How perfect is God’s timing! </w:t>
      </w:r>
      <w:r w:rsidR="0093086A">
        <w:rPr>
          <w:rFonts w:ascii="Arial" w:hAnsi="Arial" w:cs="Arial"/>
          <w:sz w:val="20"/>
          <w:szCs w:val="20"/>
        </w:rPr>
        <w:t>Haman “happened” to be in the court when the king spoke honouring Mordecai! How neatly did God cause Haman to fall into the very pit he had dug for Mordecai! Haman only happened to be in court when the king spoke of honouring Mordecai! How neatly did God cause Haman to fall into the very pit he had dug for Mordecai! Haman only happened to be in the court because he had come to apply to Xerxes for Mordecai’s death warrant. His own stupid conceit tripped him into setting up Mordecai to lead in that very triumphant parade which he had planned for himself.</w:t>
      </w:r>
    </w:p>
    <w:p w:rsidR="004B0167" w:rsidRDefault="004B0167" w:rsidP="00576783">
      <w:pPr>
        <w:autoSpaceDE w:val="0"/>
        <w:autoSpaceDN w:val="0"/>
        <w:adjustRightInd w:val="0"/>
        <w:ind w:firstLine="720"/>
        <w:jc w:val="both"/>
        <w:rPr>
          <w:rFonts w:ascii="Arial" w:hAnsi="Arial" w:cs="Arial"/>
          <w:bCs/>
          <w:sz w:val="20"/>
          <w:szCs w:val="20"/>
        </w:rPr>
      </w:pPr>
    </w:p>
    <w:p w:rsidR="00576783" w:rsidRPr="00576783" w:rsidRDefault="00576783" w:rsidP="00576783">
      <w:pPr>
        <w:autoSpaceDE w:val="0"/>
        <w:autoSpaceDN w:val="0"/>
        <w:adjustRightInd w:val="0"/>
        <w:ind w:firstLine="720"/>
        <w:jc w:val="both"/>
        <w:rPr>
          <w:rFonts w:ascii="Arial" w:hAnsi="Arial" w:cs="Arial"/>
          <w:sz w:val="20"/>
          <w:szCs w:val="20"/>
        </w:rPr>
      </w:pPr>
      <w:r w:rsidRPr="00576783">
        <w:rPr>
          <w:rFonts w:ascii="Arial" w:hAnsi="Arial" w:cs="Arial"/>
          <w:bCs/>
          <w:sz w:val="20"/>
          <w:szCs w:val="20"/>
        </w:rPr>
        <w:t>Y</w:t>
      </w:r>
      <w:r w:rsidRPr="00576783">
        <w:rPr>
          <w:rFonts w:ascii="Arial" w:hAnsi="Arial" w:cs="Arial"/>
          <w:sz w:val="20"/>
          <w:szCs w:val="20"/>
        </w:rPr>
        <w:t>ou’ve probably seen the popular poster that reads:</w:t>
      </w:r>
    </w:p>
    <w:p w:rsidR="004B0167" w:rsidRDefault="004B0167" w:rsidP="00576783">
      <w:pPr>
        <w:autoSpaceDE w:val="0"/>
        <w:autoSpaceDN w:val="0"/>
        <w:adjustRightInd w:val="0"/>
        <w:ind w:left="720" w:firstLine="720"/>
        <w:jc w:val="both"/>
        <w:rPr>
          <w:rFonts w:ascii="Arial" w:hAnsi="Arial" w:cs="Arial"/>
          <w:sz w:val="20"/>
          <w:szCs w:val="20"/>
        </w:rPr>
      </w:pPr>
    </w:p>
    <w:p w:rsidR="00576783" w:rsidRPr="00576783" w:rsidRDefault="00576783" w:rsidP="00576783">
      <w:pPr>
        <w:autoSpaceDE w:val="0"/>
        <w:autoSpaceDN w:val="0"/>
        <w:adjustRightInd w:val="0"/>
        <w:ind w:left="720" w:firstLine="720"/>
        <w:jc w:val="both"/>
        <w:rPr>
          <w:rFonts w:ascii="Arial" w:hAnsi="Arial" w:cs="Arial"/>
          <w:sz w:val="20"/>
          <w:szCs w:val="20"/>
        </w:rPr>
      </w:pPr>
      <w:r w:rsidRPr="00576783">
        <w:rPr>
          <w:rFonts w:ascii="Arial" w:hAnsi="Arial" w:cs="Arial"/>
          <w:sz w:val="20"/>
          <w:szCs w:val="20"/>
        </w:rPr>
        <w:t>“Today is the first day of the rest of your life.”</w:t>
      </w:r>
    </w:p>
    <w:p w:rsidR="004B0167" w:rsidRDefault="004B0167" w:rsidP="00576783">
      <w:pPr>
        <w:autoSpaceDE w:val="0"/>
        <w:autoSpaceDN w:val="0"/>
        <w:adjustRightInd w:val="0"/>
        <w:jc w:val="both"/>
        <w:rPr>
          <w:rFonts w:ascii="Arial" w:hAnsi="Arial" w:cs="Arial"/>
          <w:sz w:val="20"/>
          <w:szCs w:val="20"/>
        </w:rPr>
      </w:pPr>
    </w:p>
    <w:p w:rsidR="00576783" w:rsidRDefault="00576783" w:rsidP="00576783">
      <w:pPr>
        <w:autoSpaceDE w:val="0"/>
        <w:autoSpaceDN w:val="0"/>
        <w:adjustRightInd w:val="0"/>
        <w:jc w:val="both"/>
        <w:rPr>
          <w:rFonts w:ascii="Arial" w:hAnsi="Arial" w:cs="Arial"/>
          <w:sz w:val="20"/>
          <w:szCs w:val="20"/>
        </w:rPr>
      </w:pPr>
      <w:r w:rsidRPr="00576783">
        <w:rPr>
          <w:rFonts w:ascii="Arial" w:hAnsi="Arial" w:cs="Arial"/>
          <w:sz w:val="20"/>
          <w:szCs w:val="20"/>
        </w:rPr>
        <w:t>If anybody had said that to Haman as he left</w:t>
      </w:r>
      <w:r>
        <w:rPr>
          <w:rFonts w:ascii="Arial" w:hAnsi="Arial" w:cs="Arial"/>
          <w:sz w:val="20"/>
          <w:szCs w:val="20"/>
        </w:rPr>
        <w:t xml:space="preserve"> </w:t>
      </w:r>
      <w:r w:rsidRPr="00576783">
        <w:rPr>
          <w:rFonts w:ascii="Arial" w:hAnsi="Arial" w:cs="Arial"/>
          <w:sz w:val="20"/>
          <w:szCs w:val="20"/>
        </w:rPr>
        <w:t>home early in the morning and hurried to the palace,</w:t>
      </w:r>
      <w:r>
        <w:rPr>
          <w:rFonts w:ascii="Arial" w:hAnsi="Arial" w:cs="Arial"/>
          <w:sz w:val="20"/>
          <w:szCs w:val="20"/>
        </w:rPr>
        <w:t xml:space="preserve"> </w:t>
      </w:r>
      <w:r w:rsidRPr="00576783">
        <w:rPr>
          <w:rFonts w:ascii="Arial" w:hAnsi="Arial" w:cs="Arial"/>
          <w:sz w:val="20"/>
          <w:szCs w:val="20"/>
        </w:rPr>
        <w:t>they would have been wrong. They should have said,</w:t>
      </w:r>
      <w:r>
        <w:rPr>
          <w:rFonts w:ascii="Arial" w:hAnsi="Arial" w:cs="Arial"/>
          <w:sz w:val="20"/>
          <w:szCs w:val="20"/>
        </w:rPr>
        <w:t xml:space="preserve"> </w:t>
      </w:r>
      <w:r w:rsidRPr="00576783">
        <w:rPr>
          <w:rFonts w:ascii="Arial" w:hAnsi="Arial" w:cs="Arial"/>
          <w:sz w:val="20"/>
          <w:szCs w:val="20"/>
        </w:rPr>
        <w:t>“</w:t>
      </w:r>
      <w:proofErr w:type="gramStart"/>
      <w:r w:rsidRPr="00576783">
        <w:rPr>
          <w:rFonts w:ascii="Arial" w:hAnsi="Arial" w:cs="Arial"/>
          <w:sz w:val="20"/>
          <w:szCs w:val="20"/>
        </w:rPr>
        <w:t>Haman,</w:t>
      </w:r>
      <w:proofErr w:type="gramEnd"/>
      <w:r w:rsidRPr="00576783">
        <w:rPr>
          <w:rFonts w:ascii="Arial" w:hAnsi="Arial" w:cs="Arial"/>
          <w:sz w:val="20"/>
          <w:szCs w:val="20"/>
        </w:rPr>
        <w:t xml:space="preserve"> today is the last day of your life!”</w:t>
      </w:r>
      <w:r>
        <w:rPr>
          <w:rFonts w:ascii="Arial" w:hAnsi="Arial" w:cs="Arial"/>
          <w:sz w:val="20"/>
          <w:szCs w:val="20"/>
        </w:rPr>
        <w:t xml:space="preserve"> </w:t>
      </w:r>
    </w:p>
    <w:p w:rsidR="004B0167" w:rsidRDefault="004B0167" w:rsidP="00576783">
      <w:pPr>
        <w:autoSpaceDE w:val="0"/>
        <w:autoSpaceDN w:val="0"/>
        <w:adjustRightInd w:val="0"/>
        <w:ind w:firstLine="720"/>
        <w:jc w:val="both"/>
        <w:rPr>
          <w:rFonts w:ascii="Arial" w:hAnsi="Arial" w:cs="Arial"/>
          <w:sz w:val="20"/>
          <w:szCs w:val="20"/>
        </w:rPr>
      </w:pPr>
    </w:p>
    <w:p w:rsidR="00576783" w:rsidRPr="00576783" w:rsidRDefault="00576783" w:rsidP="004B0167">
      <w:pPr>
        <w:autoSpaceDE w:val="0"/>
        <w:autoSpaceDN w:val="0"/>
        <w:adjustRightInd w:val="0"/>
        <w:ind w:left="720"/>
        <w:jc w:val="both"/>
        <w:rPr>
          <w:rFonts w:ascii="Arial" w:hAnsi="Arial" w:cs="Arial"/>
          <w:sz w:val="20"/>
          <w:szCs w:val="20"/>
        </w:rPr>
      </w:pPr>
      <w:r w:rsidRPr="00576783">
        <w:rPr>
          <w:rFonts w:ascii="Arial" w:hAnsi="Arial" w:cs="Arial"/>
          <w:sz w:val="20"/>
          <w:szCs w:val="20"/>
        </w:rPr>
        <w:t xml:space="preserve">“As I live, </w:t>
      </w:r>
      <w:proofErr w:type="spellStart"/>
      <w:r w:rsidRPr="00576783">
        <w:rPr>
          <w:rFonts w:ascii="Arial" w:hAnsi="Arial" w:cs="Arial"/>
          <w:sz w:val="20"/>
          <w:szCs w:val="20"/>
        </w:rPr>
        <w:t>saith</w:t>
      </w:r>
      <w:proofErr w:type="spellEnd"/>
      <w:r w:rsidRPr="00576783">
        <w:rPr>
          <w:rFonts w:ascii="Arial" w:hAnsi="Arial" w:cs="Arial"/>
          <w:sz w:val="20"/>
          <w:szCs w:val="20"/>
        </w:rPr>
        <w:t xml:space="preserve"> the Lord God, I have no pleasure in</w:t>
      </w:r>
      <w:r>
        <w:rPr>
          <w:rFonts w:ascii="Arial" w:hAnsi="Arial" w:cs="Arial"/>
          <w:sz w:val="20"/>
          <w:szCs w:val="20"/>
        </w:rPr>
        <w:t xml:space="preserve"> </w:t>
      </w:r>
      <w:r w:rsidRPr="00576783">
        <w:rPr>
          <w:rFonts w:ascii="Arial" w:hAnsi="Arial" w:cs="Arial"/>
          <w:sz w:val="20"/>
          <w:szCs w:val="20"/>
        </w:rPr>
        <w:t>the death of the wicked; but that the wicked turn from</w:t>
      </w:r>
      <w:r>
        <w:rPr>
          <w:rFonts w:ascii="Arial" w:hAnsi="Arial" w:cs="Arial"/>
          <w:sz w:val="20"/>
          <w:szCs w:val="20"/>
        </w:rPr>
        <w:t xml:space="preserve"> </w:t>
      </w:r>
      <w:r w:rsidRPr="00576783">
        <w:rPr>
          <w:rFonts w:ascii="Arial" w:hAnsi="Arial" w:cs="Arial"/>
          <w:sz w:val="20"/>
          <w:szCs w:val="20"/>
        </w:rPr>
        <w:t>his way and live” (Ezek. 33:11).</w:t>
      </w:r>
    </w:p>
    <w:p w:rsidR="004B0167" w:rsidRDefault="004B0167" w:rsidP="004B0167">
      <w:pPr>
        <w:autoSpaceDE w:val="0"/>
        <w:autoSpaceDN w:val="0"/>
        <w:adjustRightInd w:val="0"/>
        <w:ind w:left="720"/>
        <w:jc w:val="both"/>
        <w:rPr>
          <w:rFonts w:ascii="Arial" w:hAnsi="Arial" w:cs="Arial"/>
          <w:sz w:val="20"/>
          <w:szCs w:val="20"/>
        </w:rPr>
      </w:pPr>
    </w:p>
    <w:p w:rsidR="00576783" w:rsidRPr="00576783" w:rsidRDefault="00576783" w:rsidP="004B0167">
      <w:pPr>
        <w:autoSpaceDE w:val="0"/>
        <w:autoSpaceDN w:val="0"/>
        <w:adjustRightInd w:val="0"/>
        <w:ind w:left="720"/>
        <w:jc w:val="both"/>
        <w:rPr>
          <w:rFonts w:ascii="Arial" w:hAnsi="Arial" w:cs="Arial"/>
          <w:sz w:val="20"/>
          <w:szCs w:val="20"/>
        </w:rPr>
      </w:pPr>
      <w:r w:rsidRPr="00576783">
        <w:rPr>
          <w:rFonts w:ascii="Arial" w:hAnsi="Arial" w:cs="Arial"/>
          <w:sz w:val="20"/>
          <w:szCs w:val="20"/>
        </w:rPr>
        <w:t>“The Lord … is long-suffering toward us, not willing</w:t>
      </w:r>
      <w:r>
        <w:rPr>
          <w:rFonts w:ascii="Arial" w:hAnsi="Arial" w:cs="Arial"/>
          <w:sz w:val="20"/>
          <w:szCs w:val="20"/>
        </w:rPr>
        <w:t xml:space="preserve"> </w:t>
      </w:r>
      <w:r w:rsidRPr="00576783">
        <w:rPr>
          <w:rFonts w:ascii="Arial" w:hAnsi="Arial" w:cs="Arial"/>
          <w:sz w:val="20"/>
          <w:szCs w:val="20"/>
        </w:rPr>
        <w:t>that any should perish but that all should come to</w:t>
      </w:r>
      <w:r>
        <w:rPr>
          <w:rFonts w:ascii="Arial" w:hAnsi="Arial" w:cs="Arial"/>
          <w:sz w:val="20"/>
          <w:szCs w:val="20"/>
        </w:rPr>
        <w:t xml:space="preserve"> </w:t>
      </w:r>
      <w:r w:rsidRPr="00576783">
        <w:rPr>
          <w:rFonts w:ascii="Arial" w:hAnsi="Arial" w:cs="Arial"/>
          <w:sz w:val="20"/>
          <w:szCs w:val="20"/>
        </w:rPr>
        <w:t xml:space="preserve">repentance” (2 Peter 3:9 </w:t>
      </w:r>
      <w:r>
        <w:rPr>
          <w:rFonts w:ascii="Arial" w:hAnsi="Arial" w:cs="Arial"/>
          <w:sz w:val="20"/>
          <w:szCs w:val="20"/>
        </w:rPr>
        <w:t>NKJV</w:t>
      </w:r>
      <w:r w:rsidRPr="00576783">
        <w:rPr>
          <w:rFonts w:ascii="Arial" w:hAnsi="Arial" w:cs="Arial"/>
          <w:sz w:val="20"/>
          <w:szCs w:val="20"/>
        </w:rPr>
        <w:t>).</w:t>
      </w:r>
    </w:p>
    <w:p w:rsidR="004B0167" w:rsidRDefault="004B0167" w:rsidP="004B0167">
      <w:pPr>
        <w:autoSpaceDE w:val="0"/>
        <w:autoSpaceDN w:val="0"/>
        <w:adjustRightInd w:val="0"/>
        <w:ind w:left="720"/>
        <w:jc w:val="both"/>
        <w:rPr>
          <w:rFonts w:ascii="Arial" w:hAnsi="Arial" w:cs="Arial"/>
          <w:sz w:val="20"/>
          <w:szCs w:val="20"/>
        </w:rPr>
      </w:pPr>
    </w:p>
    <w:p w:rsidR="00576783" w:rsidRPr="00576783" w:rsidRDefault="00576783" w:rsidP="004B0167">
      <w:pPr>
        <w:autoSpaceDE w:val="0"/>
        <w:autoSpaceDN w:val="0"/>
        <w:adjustRightInd w:val="0"/>
        <w:ind w:left="720"/>
        <w:jc w:val="both"/>
        <w:rPr>
          <w:rFonts w:ascii="Arial" w:hAnsi="Arial" w:cs="Arial"/>
          <w:sz w:val="20"/>
          <w:szCs w:val="20"/>
        </w:rPr>
      </w:pPr>
      <w:proofErr w:type="gramStart"/>
      <w:r w:rsidRPr="00576783">
        <w:rPr>
          <w:rFonts w:ascii="Arial" w:hAnsi="Arial" w:cs="Arial"/>
          <w:sz w:val="20"/>
          <w:szCs w:val="20"/>
        </w:rPr>
        <w:t>“O Jerusalem, Jerusalem, the one who kills the</w:t>
      </w:r>
      <w:r>
        <w:rPr>
          <w:rFonts w:ascii="Arial" w:hAnsi="Arial" w:cs="Arial"/>
          <w:sz w:val="20"/>
          <w:szCs w:val="20"/>
        </w:rPr>
        <w:t xml:space="preserve"> </w:t>
      </w:r>
      <w:r w:rsidRPr="00576783">
        <w:rPr>
          <w:rFonts w:ascii="Arial" w:hAnsi="Arial" w:cs="Arial"/>
          <w:sz w:val="20"/>
          <w:szCs w:val="20"/>
        </w:rPr>
        <w:t>prophets and stones those who are sent to her!</w:t>
      </w:r>
      <w:proofErr w:type="gramEnd"/>
      <w:r w:rsidRPr="00576783">
        <w:rPr>
          <w:rFonts w:ascii="Arial" w:hAnsi="Arial" w:cs="Arial"/>
          <w:sz w:val="20"/>
          <w:szCs w:val="20"/>
        </w:rPr>
        <w:t xml:space="preserve"> How</w:t>
      </w:r>
      <w:r>
        <w:rPr>
          <w:rFonts w:ascii="Arial" w:hAnsi="Arial" w:cs="Arial"/>
          <w:sz w:val="20"/>
          <w:szCs w:val="20"/>
        </w:rPr>
        <w:t xml:space="preserve"> </w:t>
      </w:r>
      <w:r w:rsidRPr="00576783">
        <w:rPr>
          <w:rFonts w:ascii="Arial" w:hAnsi="Arial" w:cs="Arial"/>
          <w:sz w:val="20"/>
          <w:szCs w:val="20"/>
        </w:rPr>
        <w:t>often I wanted to gather your children together, as a</w:t>
      </w:r>
      <w:r>
        <w:rPr>
          <w:rFonts w:ascii="Arial" w:hAnsi="Arial" w:cs="Arial"/>
          <w:sz w:val="20"/>
          <w:szCs w:val="20"/>
        </w:rPr>
        <w:t xml:space="preserve"> </w:t>
      </w:r>
      <w:r w:rsidRPr="00576783">
        <w:rPr>
          <w:rFonts w:ascii="Arial" w:hAnsi="Arial" w:cs="Arial"/>
          <w:sz w:val="20"/>
          <w:szCs w:val="20"/>
        </w:rPr>
        <w:t>hen gathers her chicks under her wings, but you were</w:t>
      </w:r>
      <w:r>
        <w:rPr>
          <w:rFonts w:ascii="Arial" w:hAnsi="Arial" w:cs="Arial"/>
          <w:sz w:val="20"/>
          <w:szCs w:val="20"/>
        </w:rPr>
        <w:t xml:space="preserve"> </w:t>
      </w:r>
      <w:r w:rsidRPr="00576783">
        <w:rPr>
          <w:rFonts w:ascii="Arial" w:hAnsi="Arial" w:cs="Arial"/>
          <w:sz w:val="20"/>
          <w:szCs w:val="20"/>
        </w:rPr>
        <w:t xml:space="preserve">not willing!” </w:t>
      </w:r>
      <w:proofErr w:type="gramStart"/>
      <w:r w:rsidRPr="00576783">
        <w:rPr>
          <w:rFonts w:ascii="Arial" w:hAnsi="Arial" w:cs="Arial"/>
          <w:sz w:val="20"/>
          <w:szCs w:val="20"/>
        </w:rPr>
        <w:t xml:space="preserve">(Matt. 23:37 </w:t>
      </w:r>
      <w:r>
        <w:rPr>
          <w:rFonts w:ascii="Arial" w:hAnsi="Arial" w:cs="Arial"/>
          <w:sz w:val="20"/>
          <w:szCs w:val="20"/>
        </w:rPr>
        <w:t>NKJV</w:t>
      </w:r>
      <w:r w:rsidRPr="00576783">
        <w:rPr>
          <w:rFonts w:ascii="Arial" w:hAnsi="Arial" w:cs="Arial"/>
          <w:sz w:val="20"/>
          <w:szCs w:val="20"/>
        </w:rPr>
        <w:t>).</w:t>
      </w:r>
      <w:proofErr w:type="gramEnd"/>
    </w:p>
    <w:p w:rsidR="004B0167" w:rsidRDefault="004B0167" w:rsidP="00576783">
      <w:pPr>
        <w:autoSpaceDE w:val="0"/>
        <w:autoSpaceDN w:val="0"/>
        <w:adjustRightInd w:val="0"/>
        <w:jc w:val="both"/>
        <w:rPr>
          <w:rFonts w:ascii="Arial" w:hAnsi="Arial" w:cs="Arial"/>
          <w:sz w:val="20"/>
          <w:szCs w:val="20"/>
        </w:rPr>
      </w:pPr>
    </w:p>
    <w:p w:rsidR="00576783" w:rsidRPr="00576783" w:rsidRDefault="00576783" w:rsidP="00576783">
      <w:pPr>
        <w:autoSpaceDE w:val="0"/>
        <w:autoSpaceDN w:val="0"/>
        <w:adjustRightInd w:val="0"/>
        <w:jc w:val="both"/>
        <w:rPr>
          <w:rFonts w:ascii="Arial" w:hAnsi="Arial" w:cs="Arial"/>
          <w:sz w:val="20"/>
          <w:szCs w:val="20"/>
        </w:rPr>
      </w:pPr>
      <w:r w:rsidRPr="00576783">
        <w:rPr>
          <w:rFonts w:ascii="Arial" w:hAnsi="Arial" w:cs="Arial"/>
          <w:sz w:val="20"/>
          <w:szCs w:val="20"/>
        </w:rPr>
        <w:t>On the basis of these three verses, we’re safe in</w:t>
      </w:r>
      <w:r>
        <w:rPr>
          <w:rFonts w:ascii="Arial" w:hAnsi="Arial" w:cs="Arial"/>
          <w:sz w:val="20"/>
          <w:szCs w:val="20"/>
        </w:rPr>
        <w:t xml:space="preserve"> </w:t>
      </w:r>
      <w:r w:rsidRPr="00576783">
        <w:rPr>
          <w:rFonts w:ascii="Arial" w:hAnsi="Arial" w:cs="Arial"/>
          <w:sz w:val="20"/>
          <w:szCs w:val="20"/>
        </w:rPr>
        <w:t>concluding that God’s desire for sinners is not that they</w:t>
      </w:r>
      <w:r>
        <w:rPr>
          <w:rFonts w:ascii="Arial" w:hAnsi="Arial" w:cs="Arial"/>
          <w:sz w:val="20"/>
          <w:szCs w:val="20"/>
        </w:rPr>
        <w:t xml:space="preserve"> </w:t>
      </w:r>
      <w:r w:rsidRPr="00576783">
        <w:rPr>
          <w:rFonts w:ascii="Arial" w:hAnsi="Arial" w:cs="Arial"/>
          <w:sz w:val="20"/>
          <w:szCs w:val="20"/>
        </w:rPr>
        <w:t>die but that they turn from their sins and be saved.</w:t>
      </w:r>
      <w:r>
        <w:rPr>
          <w:rFonts w:ascii="Arial" w:hAnsi="Arial" w:cs="Arial"/>
          <w:sz w:val="20"/>
          <w:szCs w:val="20"/>
        </w:rPr>
        <w:t xml:space="preserve"> </w:t>
      </w:r>
    </w:p>
    <w:p w:rsidR="00576783" w:rsidRPr="00576783" w:rsidRDefault="00576783" w:rsidP="00576783">
      <w:pPr>
        <w:autoSpaceDE w:val="0"/>
        <w:autoSpaceDN w:val="0"/>
        <w:adjustRightInd w:val="0"/>
        <w:ind w:firstLine="720"/>
        <w:jc w:val="both"/>
        <w:rPr>
          <w:rFonts w:ascii="Arial" w:hAnsi="Arial" w:cs="Arial"/>
          <w:sz w:val="20"/>
          <w:szCs w:val="20"/>
        </w:rPr>
      </w:pPr>
      <w:r w:rsidRPr="00576783">
        <w:rPr>
          <w:rFonts w:ascii="Arial" w:hAnsi="Arial" w:cs="Arial"/>
          <w:sz w:val="20"/>
          <w:szCs w:val="20"/>
        </w:rPr>
        <w:t>There is joy in heaven when a sinner repents (Luke</w:t>
      </w:r>
      <w:r>
        <w:rPr>
          <w:rFonts w:ascii="Arial" w:hAnsi="Arial" w:cs="Arial"/>
          <w:sz w:val="20"/>
          <w:szCs w:val="20"/>
        </w:rPr>
        <w:t xml:space="preserve"> </w:t>
      </w:r>
      <w:r w:rsidRPr="00576783">
        <w:rPr>
          <w:rFonts w:ascii="Arial" w:hAnsi="Arial" w:cs="Arial"/>
          <w:sz w:val="20"/>
          <w:szCs w:val="20"/>
        </w:rPr>
        <w:t>15:7, 10), but the Lord</w:t>
      </w:r>
      <w:r>
        <w:rPr>
          <w:rFonts w:ascii="Arial" w:hAnsi="Arial" w:cs="Arial"/>
          <w:sz w:val="20"/>
          <w:szCs w:val="20"/>
        </w:rPr>
        <w:t xml:space="preserve"> </w:t>
      </w:r>
      <w:r w:rsidRPr="00576783">
        <w:rPr>
          <w:rFonts w:ascii="Arial" w:hAnsi="Arial" w:cs="Arial"/>
          <w:sz w:val="20"/>
          <w:szCs w:val="20"/>
        </w:rPr>
        <w:t>won’t force people to turn from</w:t>
      </w:r>
      <w:r>
        <w:rPr>
          <w:rFonts w:ascii="Arial" w:hAnsi="Arial" w:cs="Arial"/>
          <w:sz w:val="20"/>
          <w:szCs w:val="20"/>
        </w:rPr>
        <w:t xml:space="preserve"> </w:t>
      </w:r>
      <w:r w:rsidRPr="00576783">
        <w:rPr>
          <w:rFonts w:ascii="Arial" w:hAnsi="Arial" w:cs="Arial"/>
          <w:sz w:val="20"/>
          <w:szCs w:val="20"/>
        </w:rPr>
        <w:t>their sins and trust His Son. “I wanted to … but you</w:t>
      </w:r>
    </w:p>
    <w:p w:rsidR="00576783" w:rsidRPr="00576783" w:rsidRDefault="00576783" w:rsidP="00576783">
      <w:pPr>
        <w:autoSpaceDE w:val="0"/>
        <w:autoSpaceDN w:val="0"/>
        <w:adjustRightInd w:val="0"/>
        <w:jc w:val="both"/>
        <w:rPr>
          <w:rFonts w:ascii="Arial" w:hAnsi="Arial" w:cs="Arial"/>
          <w:sz w:val="20"/>
          <w:szCs w:val="20"/>
        </w:rPr>
      </w:pPr>
      <w:proofErr w:type="gramStart"/>
      <w:r w:rsidRPr="00576783">
        <w:rPr>
          <w:rFonts w:ascii="Arial" w:hAnsi="Arial" w:cs="Arial"/>
          <w:sz w:val="20"/>
          <w:szCs w:val="20"/>
        </w:rPr>
        <w:t>were</w:t>
      </w:r>
      <w:proofErr w:type="gramEnd"/>
      <w:r w:rsidRPr="00576783">
        <w:rPr>
          <w:rFonts w:ascii="Arial" w:hAnsi="Arial" w:cs="Arial"/>
          <w:sz w:val="20"/>
          <w:szCs w:val="20"/>
        </w:rPr>
        <w:t xml:space="preserve"> not willing.”</w:t>
      </w:r>
    </w:p>
    <w:p w:rsidR="008D1386" w:rsidRDefault="00576783" w:rsidP="00576783">
      <w:pPr>
        <w:autoSpaceDE w:val="0"/>
        <w:autoSpaceDN w:val="0"/>
        <w:adjustRightInd w:val="0"/>
        <w:ind w:firstLine="720"/>
        <w:jc w:val="both"/>
        <w:rPr>
          <w:rFonts w:ascii="Arial" w:hAnsi="Arial" w:cs="Arial"/>
          <w:sz w:val="20"/>
          <w:szCs w:val="20"/>
        </w:rPr>
      </w:pPr>
      <w:r w:rsidRPr="00576783">
        <w:rPr>
          <w:rFonts w:ascii="Arial" w:hAnsi="Arial" w:cs="Arial"/>
          <w:sz w:val="20"/>
          <w:szCs w:val="20"/>
        </w:rPr>
        <w:t>As much as we detest Haman and his foul deeds, we</w:t>
      </w:r>
      <w:r>
        <w:rPr>
          <w:rFonts w:ascii="Arial" w:hAnsi="Arial" w:cs="Arial"/>
          <w:sz w:val="20"/>
          <w:szCs w:val="20"/>
        </w:rPr>
        <w:t xml:space="preserve"> </w:t>
      </w:r>
      <w:r w:rsidRPr="00576783">
        <w:rPr>
          <w:rFonts w:ascii="Arial" w:hAnsi="Arial" w:cs="Arial"/>
          <w:sz w:val="20"/>
          <w:szCs w:val="20"/>
        </w:rPr>
        <w:t>must keep in mind that God loves sinners and wants to</w:t>
      </w:r>
      <w:r>
        <w:rPr>
          <w:rFonts w:ascii="Arial" w:hAnsi="Arial" w:cs="Arial"/>
          <w:sz w:val="20"/>
          <w:szCs w:val="20"/>
        </w:rPr>
        <w:t xml:space="preserve"> </w:t>
      </w:r>
      <w:r w:rsidRPr="00576783">
        <w:rPr>
          <w:rFonts w:ascii="Arial" w:hAnsi="Arial" w:cs="Arial"/>
          <w:sz w:val="20"/>
          <w:szCs w:val="20"/>
        </w:rPr>
        <w:t>save them. God is longsuffering and brings various</w:t>
      </w:r>
      <w:r>
        <w:rPr>
          <w:rFonts w:ascii="Arial" w:hAnsi="Arial" w:cs="Arial"/>
          <w:sz w:val="20"/>
          <w:szCs w:val="20"/>
        </w:rPr>
        <w:t xml:space="preserve"> </w:t>
      </w:r>
      <w:r w:rsidRPr="00576783">
        <w:rPr>
          <w:rFonts w:ascii="Arial" w:hAnsi="Arial" w:cs="Arial"/>
          <w:sz w:val="20"/>
          <w:szCs w:val="20"/>
        </w:rPr>
        <w:t>influences to bear upon people’s hearts as He seeks to</w:t>
      </w:r>
      <w:r>
        <w:rPr>
          <w:rFonts w:ascii="Arial" w:hAnsi="Arial" w:cs="Arial"/>
          <w:sz w:val="20"/>
          <w:szCs w:val="20"/>
        </w:rPr>
        <w:t xml:space="preserve"> </w:t>
      </w:r>
      <w:r w:rsidRPr="00576783">
        <w:rPr>
          <w:rFonts w:ascii="Arial" w:hAnsi="Arial" w:cs="Arial"/>
          <w:sz w:val="20"/>
          <w:szCs w:val="20"/>
        </w:rPr>
        <w:t>turn them from their evil</w:t>
      </w:r>
      <w:r>
        <w:rPr>
          <w:rFonts w:ascii="Arial" w:hAnsi="Arial" w:cs="Arial"/>
          <w:sz w:val="20"/>
          <w:szCs w:val="20"/>
        </w:rPr>
        <w:t xml:space="preserve"> d</w:t>
      </w:r>
      <w:r w:rsidRPr="00576783">
        <w:rPr>
          <w:rFonts w:ascii="Arial" w:hAnsi="Arial" w:cs="Arial"/>
          <w:sz w:val="20"/>
          <w:szCs w:val="20"/>
        </w:rPr>
        <w:t xml:space="preserve">ays. </w:t>
      </w:r>
      <w:r w:rsidR="00EB7960">
        <w:rPr>
          <w:rFonts w:ascii="Arial" w:hAnsi="Arial" w:cs="Arial"/>
          <w:sz w:val="20"/>
          <w:szCs w:val="20"/>
        </w:rPr>
        <w:t xml:space="preserve">Surely, we will notice </w:t>
      </w:r>
      <w:r w:rsidRPr="00576783">
        <w:rPr>
          <w:rFonts w:ascii="Arial" w:hAnsi="Arial" w:cs="Arial"/>
          <w:sz w:val="20"/>
          <w:szCs w:val="20"/>
        </w:rPr>
        <w:t>some of</w:t>
      </w:r>
      <w:r>
        <w:rPr>
          <w:rFonts w:ascii="Arial" w:hAnsi="Arial" w:cs="Arial"/>
          <w:sz w:val="20"/>
          <w:szCs w:val="20"/>
        </w:rPr>
        <w:t xml:space="preserve"> </w:t>
      </w:r>
      <w:r w:rsidR="0067323D">
        <w:rPr>
          <w:rFonts w:ascii="Arial" w:hAnsi="Arial" w:cs="Arial"/>
          <w:sz w:val="20"/>
          <w:szCs w:val="20"/>
        </w:rPr>
        <w:t xml:space="preserve">God’s </w:t>
      </w:r>
      <w:r w:rsidRPr="00576783">
        <w:rPr>
          <w:rFonts w:ascii="Arial" w:hAnsi="Arial" w:cs="Arial"/>
          <w:sz w:val="20"/>
          <w:szCs w:val="20"/>
        </w:rPr>
        <w:t>influence</w:t>
      </w:r>
      <w:r w:rsidR="00EB7960">
        <w:rPr>
          <w:rFonts w:ascii="Arial" w:hAnsi="Arial" w:cs="Arial"/>
          <w:sz w:val="20"/>
          <w:szCs w:val="20"/>
        </w:rPr>
        <w:t>s at work in the events of this.</w:t>
      </w:r>
    </w:p>
    <w:p w:rsidR="00FD6A6E" w:rsidRDefault="00FD6A6E" w:rsidP="00C45D37">
      <w:pPr>
        <w:autoSpaceDE w:val="0"/>
        <w:autoSpaceDN w:val="0"/>
        <w:adjustRightInd w:val="0"/>
        <w:jc w:val="both"/>
        <w:rPr>
          <w:rFonts w:ascii="Arial" w:hAnsi="Arial" w:cs="Arial"/>
          <w:bCs/>
          <w:sz w:val="18"/>
          <w:szCs w:val="18"/>
        </w:rPr>
      </w:pPr>
    </w:p>
    <w:p w:rsidR="00EF0A2E" w:rsidRPr="00EB7960" w:rsidRDefault="00C45D37" w:rsidP="00C45D37">
      <w:pPr>
        <w:autoSpaceDE w:val="0"/>
        <w:autoSpaceDN w:val="0"/>
        <w:adjustRightInd w:val="0"/>
        <w:jc w:val="both"/>
        <w:rPr>
          <w:rFonts w:ascii="Arial" w:hAnsi="Arial" w:cs="Arial"/>
          <w:iCs/>
          <w:sz w:val="20"/>
          <w:szCs w:val="20"/>
        </w:rPr>
      </w:pPr>
      <w:r w:rsidRPr="00EB7960">
        <w:rPr>
          <w:rFonts w:ascii="Arial" w:hAnsi="Arial" w:cs="Arial"/>
          <w:bCs/>
          <w:sz w:val="20"/>
          <w:szCs w:val="20"/>
        </w:rPr>
        <w:t>S</w:t>
      </w:r>
      <w:r w:rsidR="00EF0A2E" w:rsidRPr="00EB7960">
        <w:rPr>
          <w:rFonts w:ascii="Arial" w:hAnsi="Arial" w:cs="Arial"/>
          <w:bCs/>
          <w:sz w:val="20"/>
          <w:szCs w:val="20"/>
        </w:rPr>
        <w:t xml:space="preserve">ummary: 1) </w:t>
      </w:r>
      <w:r w:rsidR="0067323D" w:rsidRPr="00EB7960">
        <w:rPr>
          <w:rFonts w:ascii="Arial" w:hAnsi="Arial" w:cs="Arial"/>
          <w:bCs/>
          <w:sz w:val="20"/>
          <w:szCs w:val="20"/>
        </w:rPr>
        <w:t>God’s perfect timing</w:t>
      </w:r>
      <w:r w:rsidR="005506D4">
        <w:rPr>
          <w:rFonts w:ascii="Arial" w:hAnsi="Arial" w:cs="Arial"/>
          <w:bCs/>
          <w:sz w:val="20"/>
          <w:szCs w:val="20"/>
        </w:rPr>
        <w:t>.</w:t>
      </w:r>
      <w:r w:rsidR="00FE355B" w:rsidRPr="00EB7960">
        <w:rPr>
          <w:rFonts w:ascii="Arial" w:hAnsi="Arial" w:cs="Arial"/>
          <w:bCs/>
          <w:sz w:val="20"/>
          <w:szCs w:val="20"/>
        </w:rPr>
        <w:t xml:space="preserve">  </w:t>
      </w:r>
      <w:r w:rsidR="005506D4">
        <w:rPr>
          <w:rFonts w:ascii="Arial" w:hAnsi="Arial" w:cs="Arial"/>
          <w:bCs/>
          <w:sz w:val="20"/>
          <w:szCs w:val="20"/>
        </w:rPr>
        <w:t xml:space="preserve"> </w:t>
      </w:r>
      <w:r w:rsidR="00EF0A2E" w:rsidRPr="00EB7960">
        <w:rPr>
          <w:rFonts w:ascii="Arial" w:hAnsi="Arial" w:cs="Arial"/>
          <w:bCs/>
          <w:sz w:val="20"/>
          <w:szCs w:val="20"/>
        </w:rPr>
        <w:t>2)</w:t>
      </w:r>
      <w:r w:rsidR="0067323D" w:rsidRPr="00EB7960">
        <w:rPr>
          <w:rFonts w:ascii="Arial" w:hAnsi="Arial" w:cs="Arial"/>
          <w:bCs/>
          <w:sz w:val="20"/>
          <w:szCs w:val="20"/>
        </w:rPr>
        <w:t xml:space="preserve"> </w:t>
      </w:r>
      <w:r w:rsidR="000656F3">
        <w:rPr>
          <w:rFonts w:ascii="Arial" w:hAnsi="Arial" w:cs="Arial"/>
          <w:bCs/>
          <w:sz w:val="20"/>
          <w:szCs w:val="20"/>
        </w:rPr>
        <w:t>A conceited heart</w:t>
      </w:r>
      <w:r w:rsidR="005506D4">
        <w:rPr>
          <w:rFonts w:ascii="Arial" w:hAnsi="Arial" w:cs="Arial"/>
          <w:bCs/>
          <w:sz w:val="20"/>
          <w:szCs w:val="20"/>
        </w:rPr>
        <w:t>.</w:t>
      </w:r>
      <w:r w:rsidR="000656F3">
        <w:rPr>
          <w:rFonts w:ascii="Arial" w:hAnsi="Arial" w:cs="Arial"/>
          <w:bCs/>
          <w:sz w:val="20"/>
          <w:szCs w:val="20"/>
        </w:rPr>
        <w:t xml:space="preserve"> </w:t>
      </w:r>
      <w:r w:rsidR="003A47C9" w:rsidRPr="00EB7960">
        <w:rPr>
          <w:rFonts w:ascii="Arial" w:hAnsi="Arial" w:cs="Arial"/>
          <w:iCs/>
          <w:sz w:val="20"/>
          <w:szCs w:val="20"/>
        </w:rPr>
        <w:t xml:space="preserve">3) </w:t>
      </w:r>
      <w:r w:rsidR="000656F3">
        <w:rPr>
          <w:rFonts w:ascii="Arial" w:hAnsi="Arial" w:cs="Arial"/>
          <w:iCs/>
          <w:sz w:val="20"/>
          <w:szCs w:val="20"/>
        </w:rPr>
        <w:t>Unheeded Warnings.</w:t>
      </w:r>
    </w:p>
    <w:p w:rsidR="00F2246B" w:rsidRPr="004572AF" w:rsidRDefault="00F2246B" w:rsidP="00F2246B">
      <w:pPr>
        <w:autoSpaceDE w:val="0"/>
        <w:autoSpaceDN w:val="0"/>
        <w:adjustRightInd w:val="0"/>
        <w:jc w:val="both"/>
        <w:rPr>
          <w:rFonts w:ascii="Arial" w:hAnsi="Arial" w:cs="Arial"/>
          <w:b/>
          <w:sz w:val="18"/>
          <w:szCs w:val="18"/>
        </w:rPr>
      </w:pPr>
      <w:r w:rsidRPr="004572AF">
        <w:rPr>
          <w:rFonts w:ascii="Arial" w:hAnsi="Arial" w:cs="Arial"/>
          <w:b/>
          <w:sz w:val="18"/>
          <w:szCs w:val="18"/>
        </w:rPr>
        <w:lastRenderedPageBreak/>
        <w:t>Discussion questions:</w:t>
      </w:r>
    </w:p>
    <w:p w:rsidR="00F84A77" w:rsidRPr="00EB7960" w:rsidRDefault="002856D9" w:rsidP="00EB7960">
      <w:pPr>
        <w:autoSpaceDE w:val="0"/>
        <w:autoSpaceDN w:val="0"/>
        <w:adjustRightInd w:val="0"/>
        <w:jc w:val="both"/>
        <w:rPr>
          <w:rFonts w:ascii="Arial" w:hAnsi="Arial" w:cs="Arial"/>
          <w:b/>
          <w:sz w:val="20"/>
          <w:szCs w:val="20"/>
        </w:rPr>
      </w:pPr>
      <w:r w:rsidRPr="00203971">
        <w:rPr>
          <w:rFonts w:ascii="Arial" w:hAnsi="Arial" w:cs="Arial"/>
          <w:sz w:val="20"/>
          <w:szCs w:val="20"/>
        </w:rPr>
        <w:t>Q1</w:t>
      </w:r>
      <w:r w:rsidRPr="00203971">
        <w:rPr>
          <w:rFonts w:ascii="Arial" w:hAnsi="Arial" w:cs="Arial"/>
          <w:sz w:val="20"/>
          <w:szCs w:val="20"/>
        </w:rPr>
        <w:tab/>
      </w:r>
      <w:r w:rsidR="00EB7960" w:rsidRPr="00EB7960">
        <w:rPr>
          <w:rFonts w:ascii="Arial" w:hAnsi="Arial" w:cs="Arial"/>
          <w:sz w:val="20"/>
          <w:szCs w:val="20"/>
        </w:rPr>
        <w:t>Once again, we see the sovereign hand of God invisibly</w:t>
      </w:r>
      <w:r w:rsidR="00EB7960">
        <w:rPr>
          <w:rFonts w:ascii="Arial" w:hAnsi="Arial" w:cs="Arial"/>
          <w:sz w:val="20"/>
          <w:szCs w:val="20"/>
        </w:rPr>
        <w:t xml:space="preserve"> </w:t>
      </w:r>
      <w:r w:rsidR="00EB7960" w:rsidRPr="00EB7960">
        <w:rPr>
          <w:rFonts w:ascii="Arial" w:hAnsi="Arial" w:cs="Arial"/>
          <w:sz w:val="20"/>
          <w:szCs w:val="20"/>
        </w:rPr>
        <w:t xml:space="preserve">at work in the life of King </w:t>
      </w:r>
      <w:r w:rsidR="00EB7960">
        <w:rPr>
          <w:rFonts w:ascii="Arial" w:hAnsi="Arial" w:cs="Arial"/>
          <w:sz w:val="20"/>
          <w:szCs w:val="20"/>
        </w:rPr>
        <w:t>Xerxes</w:t>
      </w:r>
      <w:r w:rsidR="00EB7960" w:rsidRPr="00EB7960">
        <w:rPr>
          <w:rFonts w:ascii="Arial" w:hAnsi="Arial" w:cs="Arial"/>
          <w:sz w:val="20"/>
          <w:szCs w:val="20"/>
        </w:rPr>
        <w:t>. God was working</w:t>
      </w:r>
      <w:r w:rsidR="00EB7960">
        <w:rPr>
          <w:rFonts w:ascii="Arial" w:hAnsi="Arial" w:cs="Arial"/>
          <w:sz w:val="20"/>
          <w:szCs w:val="20"/>
        </w:rPr>
        <w:t xml:space="preserve"> </w:t>
      </w:r>
      <w:r w:rsidR="00EB7960" w:rsidRPr="00EB7960">
        <w:rPr>
          <w:rFonts w:ascii="Arial" w:hAnsi="Arial" w:cs="Arial"/>
          <w:sz w:val="20"/>
          <w:szCs w:val="20"/>
        </w:rPr>
        <w:t>out His purposes whether the king knew it or not</w:t>
      </w:r>
      <w:r w:rsidR="00EB7960">
        <w:rPr>
          <w:rFonts w:ascii="Arial" w:hAnsi="Arial" w:cs="Arial"/>
          <w:sz w:val="20"/>
          <w:szCs w:val="20"/>
        </w:rPr>
        <w:t>. In verses 1 to 5, discuss the</w:t>
      </w:r>
      <w:r w:rsidR="00EB7960" w:rsidRPr="00EB7960">
        <w:rPr>
          <w:rFonts w:ascii="Arial" w:hAnsi="Arial" w:cs="Arial"/>
          <w:sz w:val="20"/>
          <w:szCs w:val="20"/>
        </w:rPr>
        <w:t xml:space="preserve"> evidences</w:t>
      </w:r>
      <w:r w:rsidR="00EB7960">
        <w:rPr>
          <w:rFonts w:ascii="Arial" w:hAnsi="Arial" w:cs="Arial"/>
          <w:sz w:val="20"/>
          <w:szCs w:val="20"/>
        </w:rPr>
        <w:t xml:space="preserve"> </w:t>
      </w:r>
      <w:r w:rsidR="00EB7960" w:rsidRPr="00EB7960">
        <w:rPr>
          <w:rFonts w:ascii="Arial" w:hAnsi="Arial" w:cs="Arial"/>
          <w:sz w:val="20"/>
          <w:szCs w:val="20"/>
        </w:rPr>
        <w:t>of God’s providence</w:t>
      </w:r>
      <w:r w:rsidR="00EB7960">
        <w:rPr>
          <w:rFonts w:ascii="Arial" w:hAnsi="Arial" w:cs="Arial"/>
          <w:sz w:val="20"/>
          <w:szCs w:val="20"/>
        </w:rPr>
        <w:t xml:space="preserve"> of perfect timing in this event.</w:t>
      </w:r>
    </w:p>
    <w:p w:rsidR="00CB3227" w:rsidRPr="00EB7960" w:rsidRDefault="00CB3227" w:rsidP="00EB7960">
      <w:pPr>
        <w:autoSpaceDE w:val="0"/>
        <w:autoSpaceDN w:val="0"/>
        <w:adjustRightInd w:val="0"/>
        <w:rPr>
          <w:rFonts w:ascii="Arial" w:hAnsi="Arial" w:cs="Arial"/>
          <w:b/>
          <w:sz w:val="20"/>
          <w:szCs w:val="20"/>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890C3E" w:rsidRDefault="00890C3E"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Pr="004572AF" w:rsidRDefault="00203971"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F84A77" w:rsidRPr="004572AF" w:rsidRDefault="00F84A77" w:rsidP="00F2246B">
      <w:pPr>
        <w:autoSpaceDE w:val="0"/>
        <w:autoSpaceDN w:val="0"/>
        <w:adjustRightInd w:val="0"/>
        <w:jc w:val="both"/>
        <w:rPr>
          <w:rFonts w:ascii="Arial" w:hAnsi="Arial" w:cs="Arial"/>
          <w:b/>
          <w:sz w:val="18"/>
          <w:szCs w:val="18"/>
        </w:rPr>
      </w:pPr>
    </w:p>
    <w:p w:rsidR="00203971" w:rsidRDefault="002856D9" w:rsidP="00203971">
      <w:pPr>
        <w:autoSpaceDE w:val="0"/>
        <w:autoSpaceDN w:val="0"/>
        <w:adjustRightInd w:val="0"/>
        <w:jc w:val="both"/>
        <w:rPr>
          <w:rFonts w:ascii="Arial" w:hAnsi="Arial" w:cs="Arial"/>
          <w:sz w:val="20"/>
          <w:szCs w:val="20"/>
        </w:rPr>
      </w:pPr>
      <w:r w:rsidRPr="00203971">
        <w:rPr>
          <w:rFonts w:ascii="Arial" w:hAnsi="Arial" w:cs="Arial"/>
          <w:sz w:val="20"/>
          <w:szCs w:val="20"/>
        </w:rPr>
        <w:t>Q2</w:t>
      </w:r>
      <w:r w:rsidR="00E06AD1" w:rsidRPr="00203971">
        <w:rPr>
          <w:rFonts w:ascii="Arial" w:hAnsi="Arial" w:cs="Arial"/>
          <w:sz w:val="20"/>
          <w:szCs w:val="20"/>
        </w:rPr>
        <w:tab/>
      </w:r>
      <w:r w:rsidR="00F47141">
        <w:rPr>
          <w:rFonts w:ascii="Arial" w:hAnsi="Arial" w:cs="Arial"/>
          <w:sz w:val="20"/>
          <w:szCs w:val="20"/>
        </w:rPr>
        <w:t>What would have caused the decisions made by Haman and King Xerxes in verses 6 to 10?</w:t>
      </w:r>
    </w:p>
    <w:p w:rsidR="00F47141" w:rsidRPr="00203971" w:rsidRDefault="00F47141" w:rsidP="00203971">
      <w:pPr>
        <w:autoSpaceDE w:val="0"/>
        <w:autoSpaceDN w:val="0"/>
        <w:adjustRightInd w:val="0"/>
        <w:jc w:val="both"/>
        <w:rPr>
          <w:rFonts w:ascii="Arial" w:hAnsi="Arial" w:cs="Arial"/>
          <w:sz w:val="20"/>
          <w:szCs w:val="20"/>
        </w:rPr>
      </w:pPr>
    </w:p>
    <w:p w:rsidR="002856D9" w:rsidRDefault="002856D9"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Default="00203971" w:rsidP="00F2246B">
      <w:pPr>
        <w:autoSpaceDE w:val="0"/>
        <w:autoSpaceDN w:val="0"/>
        <w:adjustRightInd w:val="0"/>
        <w:jc w:val="both"/>
        <w:rPr>
          <w:rFonts w:ascii="Arial" w:hAnsi="Arial" w:cs="Arial"/>
          <w:b/>
          <w:sz w:val="18"/>
          <w:szCs w:val="18"/>
        </w:rPr>
      </w:pPr>
    </w:p>
    <w:p w:rsidR="00203971" w:rsidRPr="00203971" w:rsidRDefault="00203971" w:rsidP="00F3732C">
      <w:pPr>
        <w:autoSpaceDE w:val="0"/>
        <w:autoSpaceDN w:val="0"/>
        <w:adjustRightInd w:val="0"/>
        <w:jc w:val="both"/>
        <w:rPr>
          <w:rFonts w:ascii="Arial" w:hAnsi="Arial" w:cs="Arial"/>
          <w:sz w:val="20"/>
          <w:szCs w:val="20"/>
        </w:rPr>
      </w:pPr>
      <w:r w:rsidRPr="00203971">
        <w:rPr>
          <w:rFonts w:ascii="Arial" w:hAnsi="Arial" w:cs="Arial"/>
          <w:sz w:val="20"/>
          <w:szCs w:val="20"/>
        </w:rPr>
        <w:t>Q3</w:t>
      </w:r>
      <w:r w:rsidR="00F47141">
        <w:rPr>
          <w:rFonts w:ascii="Arial" w:hAnsi="Arial" w:cs="Arial"/>
          <w:sz w:val="20"/>
          <w:szCs w:val="20"/>
        </w:rPr>
        <w:tab/>
      </w:r>
      <w:r w:rsidR="00F47141" w:rsidRPr="00F47141">
        <w:rPr>
          <w:rFonts w:ascii="Arial" w:hAnsi="Arial" w:cs="Arial"/>
          <w:sz w:val="20"/>
          <w:szCs w:val="20"/>
        </w:rPr>
        <w:t>What were the results</w:t>
      </w:r>
      <w:r w:rsidR="00F47141">
        <w:rPr>
          <w:rFonts w:ascii="Arial" w:hAnsi="Arial" w:cs="Arial"/>
          <w:sz w:val="20"/>
          <w:szCs w:val="20"/>
        </w:rPr>
        <w:t xml:space="preserve"> from the decisions of Haman and Xerxes and what lesson</w:t>
      </w:r>
      <w:r w:rsidR="00F3732C">
        <w:rPr>
          <w:rFonts w:ascii="Arial" w:hAnsi="Arial" w:cs="Arial"/>
          <w:sz w:val="20"/>
          <w:szCs w:val="20"/>
        </w:rPr>
        <w:t>s should we learn from that</w:t>
      </w:r>
      <w:r w:rsidR="00F47141" w:rsidRPr="00F47141">
        <w:rPr>
          <w:rFonts w:ascii="Arial" w:hAnsi="Arial" w:cs="Arial"/>
          <w:sz w:val="20"/>
          <w:szCs w:val="20"/>
        </w:rPr>
        <w:t>?</w:t>
      </w:r>
      <w:r w:rsidRPr="00203971">
        <w:rPr>
          <w:rFonts w:ascii="Arial" w:hAnsi="Arial" w:cs="Arial"/>
          <w:sz w:val="20"/>
          <w:szCs w:val="20"/>
        </w:rPr>
        <w:tab/>
      </w:r>
    </w:p>
    <w:p w:rsidR="00203971" w:rsidRPr="00203971" w:rsidRDefault="00203971" w:rsidP="00F2246B">
      <w:pPr>
        <w:autoSpaceDE w:val="0"/>
        <w:autoSpaceDN w:val="0"/>
        <w:adjustRightInd w:val="0"/>
        <w:jc w:val="both"/>
        <w:rPr>
          <w:rFonts w:ascii="Arial" w:hAnsi="Arial" w:cs="Arial"/>
          <w:b/>
          <w:sz w:val="20"/>
          <w:szCs w:val="20"/>
        </w:rPr>
      </w:pPr>
    </w:p>
    <w:sectPr w:rsidR="00203971" w:rsidRPr="00203971" w:rsidSect="00044F4B">
      <w:pgSz w:w="16838" w:h="11906" w:orient="landscape"/>
      <w:pgMar w:top="426" w:right="536" w:bottom="284" w:left="567"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8D" w:rsidRDefault="00CC508D">
      <w:r>
        <w:separator/>
      </w:r>
    </w:p>
  </w:endnote>
  <w:endnote w:type="continuationSeparator" w:id="0">
    <w:p w:rsidR="00CC508D" w:rsidRDefault="00CC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8D" w:rsidRDefault="00CC508D">
      <w:r>
        <w:separator/>
      </w:r>
    </w:p>
  </w:footnote>
  <w:footnote w:type="continuationSeparator" w:id="0">
    <w:p w:rsidR="00CC508D" w:rsidRDefault="00CC5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06D59"/>
    <w:rsid w:val="00014DF9"/>
    <w:rsid w:val="00015F91"/>
    <w:rsid w:val="00021256"/>
    <w:rsid w:val="00021AA2"/>
    <w:rsid w:val="00023C6B"/>
    <w:rsid w:val="00026D08"/>
    <w:rsid w:val="00036446"/>
    <w:rsid w:val="00044F4B"/>
    <w:rsid w:val="00045AE0"/>
    <w:rsid w:val="000519B2"/>
    <w:rsid w:val="000531CA"/>
    <w:rsid w:val="0006032C"/>
    <w:rsid w:val="00060CB6"/>
    <w:rsid w:val="0006482D"/>
    <w:rsid w:val="000656F3"/>
    <w:rsid w:val="0006586B"/>
    <w:rsid w:val="0006778F"/>
    <w:rsid w:val="000702A2"/>
    <w:rsid w:val="000722B7"/>
    <w:rsid w:val="00077D75"/>
    <w:rsid w:val="00084AEE"/>
    <w:rsid w:val="0008793B"/>
    <w:rsid w:val="000923B2"/>
    <w:rsid w:val="000A0E6C"/>
    <w:rsid w:val="000B7971"/>
    <w:rsid w:val="000B7CEC"/>
    <w:rsid w:val="000D178F"/>
    <w:rsid w:val="000D4A69"/>
    <w:rsid w:val="000D4F3F"/>
    <w:rsid w:val="000E2DBE"/>
    <w:rsid w:val="0010287F"/>
    <w:rsid w:val="001070D6"/>
    <w:rsid w:val="001100ED"/>
    <w:rsid w:val="00110407"/>
    <w:rsid w:val="00110910"/>
    <w:rsid w:val="00112335"/>
    <w:rsid w:val="00122F17"/>
    <w:rsid w:val="00123808"/>
    <w:rsid w:val="001247D7"/>
    <w:rsid w:val="001314B6"/>
    <w:rsid w:val="00136251"/>
    <w:rsid w:val="00140C60"/>
    <w:rsid w:val="001427A8"/>
    <w:rsid w:val="001431CA"/>
    <w:rsid w:val="001464B6"/>
    <w:rsid w:val="0015767D"/>
    <w:rsid w:val="0016615D"/>
    <w:rsid w:val="001707BE"/>
    <w:rsid w:val="001736E2"/>
    <w:rsid w:val="0018033A"/>
    <w:rsid w:val="001972F9"/>
    <w:rsid w:val="001A081F"/>
    <w:rsid w:val="001A12BB"/>
    <w:rsid w:val="001A3086"/>
    <w:rsid w:val="001C60CB"/>
    <w:rsid w:val="001C6776"/>
    <w:rsid w:val="001E13B2"/>
    <w:rsid w:val="001E174C"/>
    <w:rsid w:val="001E216C"/>
    <w:rsid w:val="001F4303"/>
    <w:rsid w:val="00203971"/>
    <w:rsid w:val="00206B54"/>
    <w:rsid w:val="002217A7"/>
    <w:rsid w:val="00222997"/>
    <w:rsid w:val="002367C7"/>
    <w:rsid w:val="0023690B"/>
    <w:rsid w:val="002412EC"/>
    <w:rsid w:val="00250253"/>
    <w:rsid w:val="00250EB4"/>
    <w:rsid w:val="0025794C"/>
    <w:rsid w:val="00266314"/>
    <w:rsid w:val="0027103E"/>
    <w:rsid w:val="002769A7"/>
    <w:rsid w:val="00280A1A"/>
    <w:rsid w:val="002856D9"/>
    <w:rsid w:val="00286937"/>
    <w:rsid w:val="00295DB0"/>
    <w:rsid w:val="002A6D24"/>
    <w:rsid w:val="002B1E87"/>
    <w:rsid w:val="002B3175"/>
    <w:rsid w:val="002B49B0"/>
    <w:rsid w:val="002D0008"/>
    <w:rsid w:val="002D21A5"/>
    <w:rsid w:val="002D428F"/>
    <w:rsid w:val="002D4A3E"/>
    <w:rsid w:val="002D66B6"/>
    <w:rsid w:val="002D7A31"/>
    <w:rsid w:val="002E0026"/>
    <w:rsid w:val="002E375F"/>
    <w:rsid w:val="002E4726"/>
    <w:rsid w:val="002E74A4"/>
    <w:rsid w:val="002F47E7"/>
    <w:rsid w:val="002F64DB"/>
    <w:rsid w:val="00307256"/>
    <w:rsid w:val="00312FF6"/>
    <w:rsid w:val="003207A7"/>
    <w:rsid w:val="00332709"/>
    <w:rsid w:val="003353B7"/>
    <w:rsid w:val="00341523"/>
    <w:rsid w:val="00346E64"/>
    <w:rsid w:val="00347B87"/>
    <w:rsid w:val="0035161B"/>
    <w:rsid w:val="00351EA6"/>
    <w:rsid w:val="00352EB9"/>
    <w:rsid w:val="00353E92"/>
    <w:rsid w:val="003642BD"/>
    <w:rsid w:val="00366114"/>
    <w:rsid w:val="0037348A"/>
    <w:rsid w:val="003746AD"/>
    <w:rsid w:val="00383DD3"/>
    <w:rsid w:val="00393C2F"/>
    <w:rsid w:val="0039664F"/>
    <w:rsid w:val="003A1275"/>
    <w:rsid w:val="003A1B1F"/>
    <w:rsid w:val="003A3684"/>
    <w:rsid w:val="003A47C9"/>
    <w:rsid w:val="003B3080"/>
    <w:rsid w:val="003C7485"/>
    <w:rsid w:val="003D1CAC"/>
    <w:rsid w:val="003D398C"/>
    <w:rsid w:val="003E7C7B"/>
    <w:rsid w:val="003F24D3"/>
    <w:rsid w:val="00404E4E"/>
    <w:rsid w:val="00406128"/>
    <w:rsid w:val="004061B5"/>
    <w:rsid w:val="004075D0"/>
    <w:rsid w:val="0042547A"/>
    <w:rsid w:val="004256D6"/>
    <w:rsid w:val="00432A7A"/>
    <w:rsid w:val="00433E7C"/>
    <w:rsid w:val="0043431D"/>
    <w:rsid w:val="00435E2E"/>
    <w:rsid w:val="00436FA7"/>
    <w:rsid w:val="004428CF"/>
    <w:rsid w:val="0044518D"/>
    <w:rsid w:val="004539E8"/>
    <w:rsid w:val="004572AF"/>
    <w:rsid w:val="00470C94"/>
    <w:rsid w:val="00472CEE"/>
    <w:rsid w:val="0047649D"/>
    <w:rsid w:val="00483096"/>
    <w:rsid w:val="0049465E"/>
    <w:rsid w:val="004A2A4D"/>
    <w:rsid w:val="004B0167"/>
    <w:rsid w:val="004B4ECE"/>
    <w:rsid w:val="004E1E4B"/>
    <w:rsid w:val="004E2FED"/>
    <w:rsid w:val="004E7729"/>
    <w:rsid w:val="00502C35"/>
    <w:rsid w:val="0050473B"/>
    <w:rsid w:val="00510074"/>
    <w:rsid w:val="005113CC"/>
    <w:rsid w:val="00515832"/>
    <w:rsid w:val="00520B6D"/>
    <w:rsid w:val="00525C09"/>
    <w:rsid w:val="00530F94"/>
    <w:rsid w:val="00540830"/>
    <w:rsid w:val="005419B0"/>
    <w:rsid w:val="005506D4"/>
    <w:rsid w:val="00554170"/>
    <w:rsid w:val="00576783"/>
    <w:rsid w:val="00577259"/>
    <w:rsid w:val="0058220D"/>
    <w:rsid w:val="0058510F"/>
    <w:rsid w:val="00590962"/>
    <w:rsid w:val="005956A0"/>
    <w:rsid w:val="005A2FC8"/>
    <w:rsid w:val="005B2739"/>
    <w:rsid w:val="005C14E9"/>
    <w:rsid w:val="005C21A7"/>
    <w:rsid w:val="005D62E9"/>
    <w:rsid w:val="005E1484"/>
    <w:rsid w:val="005E183E"/>
    <w:rsid w:val="005E70CA"/>
    <w:rsid w:val="005F74C9"/>
    <w:rsid w:val="00604DE3"/>
    <w:rsid w:val="006101AB"/>
    <w:rsid w:val="00617DE6"/>
    <w:rsid w:val="00637ECD"/>
    <w:rsid w:val="0064189A"/>
    <w:rsid w:val="00643FF3"/>
    <w:rsid w:val="00644C30"/>
    <w:rsid w:val="0064658E"/>
    <w:rsid w:val="006517AD"/>
    <w:rsid w:val="006553A8"/>
    <w:rsid w:val="006571AA"/>
    <w:rsid w:val="00660285"/>
    <w:rsid w:val="006607CB"/>
    <w:rsid w:val="0067077F"/>
    <w:rsid w:val="00672BFA"/>
    <w:rsid w:val="0067323D"/>
    <w:rsid w:val="00673C87"/>
    <w:rsid w:val="0068015C"/>
    <w:rsid w:val="0069086E"/>
    <w:rsid w:val="006A3A2A"/>
    <w:rsid w:val="006B15CA"/>
    <w:rsid w:val="006B2D30"/>
    <w:rsid w:val="006B5B9C"/>
    <w:rsid w:val="006B5E0F"/>
    <w:rsid w:val="006C364A"/>
    <w:rsid w:val="006D103C"/>
    <w:rsid w:val="006E1A5B"/>
    <w:rsid w:val="006E22FE"/>
    <w:rsid w:val="006E4425"/>
    <w:rsid w:val="006E5BEF"/>
    <w:rsid w:val="006F0744"/>
    <w:rsid w:val="00706C3A"/>
    <w:rsid w:val="0071400E"/>
    <w:rsid w:val="00735EE5"/>
    <w:rsid w:val="0074012B"/>
    <w:rsid w:val="0074067D"/>
    <w:rsid w:val="00751029"/>
    <w:rsid w:val="00752564"/>
    <w:rsid w:val="007621E9"/>
    <w:rsid w:val="00765838"/>
    <w:rsid w:val="00770B7D"/>
    <w:rsid w:val="00771954"/>
    <w:rsid w:val="00771B77"/>
    <w:rsid w:val="00771BF6"/>
    <w:rsid w:val="00771EEA"/>
    <w:rsid w:val="00773B0F"/>
    <w:rsid w:val="00774F45"/>
    <w:rsid w:val="0078233E"/>
    <w:rsid w:val="00783BFF"/>
    <w:rsid w:val="00784C21"/>
    <w:rsid w:val="007A2D0D"/>
    <w:rsid w:val="007A3ED2"/>
    <w:rsid w:val="007A73AC"/>
    <w:rsid w:val="007B10BE"/>
    <w:rsid w:val="007C5CB7"/>
    <w:rsid w:val="007C79E5"/>
    <w:rsid w:val="007D700A"/>
    <w:rsid w:val="007E1134"/>
    <w:rsid w:val="007E4478"/>
    <w:rsid w:val="007E6E29"/>
    <w:rsid w:val="007F0236"/>
    <w:rsid w:val="007F18F8"/>
    <w:rsid w:val="007F6CE4"/>
    <w:rsid w:val="00807EF5"/>
    <w:rsid w:val="00811804"/>
    <w:rsid w:val="008139FC"/>
    <w:rsid w:val="00816B3C"/>
    <w:rsid w:val="00822C9A"/>
    <w:rsid w:val="008249D8"/>
    <w:rsid w:val="008263D3"/>
    <w:rsid w:val="00836EE2"/>
    <w:rsid w:val="008373DA"/>
    <w:rsid w:val="008410F9"/>
    <w:rsid w:val="00845C21"/>
    <w:rsid w:val="008538FA"/>
    <w:rsid w:val="00860112"/>
    <w:rsid w:val="0086158E"/>
    <w:rsid w:val="00861DA1"/>
    <w:rsid w:val="00862B14"/>
    <w:rsid w:val="00862B93"/>
    <w:rsid w:val="00863974"/>
    <w:rsid w:val="0088226C"/>
    <w:rsid w:val="00883D55"/>
    <w:rsid w:val="008843B7"/>
    <w:rsid w:val="00885C27"/>
    <w:rsid w:val="00885D17"/>
    <w:rsid w:val="00890C3E"/>
    <w:rsid w:val="008A06C7"/>
    <w:rsid w:val="008A48F4"/>
    <w:rsid w:val="008A77D2"/>
    <w:rsid w:val="008B0A00"/>
    <w:rsid w:val="008B3C6D"/>
    <w:rsid w:val="008B42DF"/>
    <w:rsid w:val="008B4300"/>
    <w:rsid w:val="008B5F58"/>
    <w:rsid w:val="008C1371"/>
    <w:rsid w:val="008C2D6B"/>
    <w:rsid w:val="008D1386"/>
    <w:rsid w:val="008D17B8"/>
    <w:rsid w:val="008D6B89"/>
    <w:rsid w:val="008D760E"/>
    <w:rsid w:val="008E6565"/>
    <w:rsid w:val="008E7CCD"/>
    <w:rsid w:val="008F5E44"/>
    <w:rsid w:val="0090400C"/>
    <w:rsid w:val="00913F29"/>
    <w:rsid w:val="00914451"/>
    <w:rsid w:val="009209CD"/>
    <w:rsid w:val="0093086A"/>
    <w:rsid w:val="00941BCF"/>
    <w:rsid w:val="00944CA6"/>
    <w:rsid w:val="00946A95"/>
    <w:rsid w:val="0094782E"/>
    <w:rsid w:val="0095663B"/>
    <w:rsid w:val="0096718E"/>
    <w:rsid w:val="00970DA5"/>
    <w:rsid w:val="0099015E"/>
    <w:rsid w:val="00995CB3"/>
    <w:rsid w:val="009A3102"/>
    <w:rsid w:val="009A5CFE"/>
    <w:rsid w:val="009B27A4"/>
    <w:rsid w:val="009B781C"/>
    <w:rsid w:val="009C395D"/>
    <w:rsid w:val="009D26B6"/>
    <w:rsid w:val="009D42B2"/>
    <w:rsid w:val="009E4DAB"/>
    <w:rsid w:val="009F4CE2"/>
    <w:rsid w:val="009F620A"/>
    <w:rsid w:val="00A0085D"/>
    <w:rsid w:val="00A02DBF"/>
    <w:rsid w:val="00A03155"/>
    <w:rsid w:val="00A136EB"/>
    <w:rsid w:val="00A167D5"/>
    <w:rsid w:val="00A22314"/>
    <w:rsid w:val="00A35521"/>
    <w:rsid w:val="00A40DEE"/>
    <w:rsid w:val="00A478A1"/>
    <w:rsid w:val="00A51633"/>
    <w:rsid w:val="00A53D9F"/>
    <w:rsid w:val="00A66628"/>
    <w:rsid w:val="00A76888"/>
    <w:rsid w:val="00A847F5"/>
    <w:rsid w:val="00AA011B"/>
    <w:rsid w:val="00AA3EB1"/>
    <w:rsid w:val="00AA4139"/>
    <w:rsid w:val="00AB6AD9"/>
    <w:rsid w:val="00AC7875"/>
    <w:rsid w:val="00AD02AD"/>
    <w:rsid w:val="00AE3D66"/>
    <w:rsid w:val="00AF0611"/>
    <w:rsid w:val="00AF4678"/>
    <w:rsid w:val="00AF67DF"/>
    <w:rsid w:val="00B00B70"/>
    <w:rsid w:val="00B06434"/>
    <w:rsid w:val="00B12E26"/>
    <w:rsid w:val="00B147E1"/>
    <w:rsid w:val="00B24873"/>
    <w:rsid w:val="00B33D0F"/>
    <w:rsid w:val="00B34358"/>
    <w:rsid w:val="00B34715"/>
    <w:rsid w:val="00B42738"/>
    <w:rsid w:val="00B50036"/>
    <w:rsid w:val="00B548C0"/>
    <w:rsid w:val="00B60801"/>
    <w:rsid w:val="00B6319F"/>
    <w:rsid w:val="00B63F95"/>
    <w:rsid w:val="00B67454"/>
    <w:rsid w:val="00B76AE2"/>
    <w:rsid w:val="00B81B4E"/>
    <w:rsid w:val="00B8385A"/>
    <w:rsid w:val="00B911C1"/>
    <w:rsid w:val="00BA214F"/>
    <w:rsid w:val="00BB1024"/>
    <w:rsid w:val="00BB76A2"/>
    <w:rsid w:val="00BD3F2B"/>
    <w:rsid w:val="00BD4B8C"/>
    <w:rsid w:val="00BE6BD4"/>
    <w:rsid w:val="00BF1FE5"/>
    <w:rsid w:val="00BF775B"/>
    <w:rsid w:val="00C10677"/>
    <w:rsid w:val="00C26739"/>
    <w:rsid w:val="00C44948"/>
    <w:rsid w:val="00C44B8F"/>
    <w:rsid w:val="00C45D37"/>
    <w:rsid w:val="00C47E92"/>
    <w:rsid w:val="00C52200"/>
    <w:rsid w:val="00C531C5"/>
    <w:rsid w:val="00C54139"/>
    <w:rsid w:val="00C564A2"/>
    <w:rsid w:val="00C60FA9"/>
    <w:rsid w:val="00C6133E"/>
    <w:rsid w:val="00C67027"/>
    <w:rsid w:val="00C7514A"/>
    <w:rsid w:val="00C800CA"/>
    <w:rsid w:val="00C81E3C"/>
    <w:rsid w:val="00C914B1"/>
    <w:rsid w:val="00C956BC"/>
    <w:rsid w:val="00C97BF5"/>
    <w:rsid w:val="00CA08DA"/>
    <w:rsid w:val="00CA77AD"/>
    <w:rsid w:val="00CB3227"/>
    <w:rsid w:val="00CC508D"/>
    <w:rsid w:val="00CF2443"/>
    <w:rsid w:val="00CF288E"/>
    <w:rsid w:val="00CF2A34"/>
    <w:rsid w:val="00D01D32"/>
    <w:rsid w:val="00D04903"/>
    <w:rsid w:val="00D077E7"/>
    <w:rsid w:val="00D13CED"/>
    <w:rsid w:val="00D17FB7"/>
    <w:rsid w:val="00D2305E"/>
    <w:rsid w:val="00D35EF1"/>
    <w:rsid w:val="00D4771A"/>
    <w:rsid w:val="00D50891"/>
    <w:rsid w:val="00D50B7A"/>
    <w:rsid w:val="00D516E6"/>
    <w:rsid w:val="00D53828"/>
    <w:rsid w:val="00D53E77"/>
    <w:rsid w:val="00D54B1C"/>
    <w:rsid w:val="00D60516"/>
    <w:rsid w:val="00D65B8F"/>
    <w:rsid w:val="00D711A8"/>
    <w:rsid w:val="00D764BC"/>
    <w:rsid w:val="00D82CFE"/>
    <w:rsid w:val="00DB2EA0"/>
    <w:rsid w:val="00DB45A9"/>
    <w:rsid w:val="00DB45AB"/>
    <w:rsid w:val="00DC6F87"/>
    <w:rsid w:val="00DD3DD2"/>
    <w:rsid w:val="00DD5358"/>
    <w:rsid w:val="00DD5A36"/>
    <w:rsid w:val="00DE1598"/>
    <w:rsid w:val="00DF04FE"/>
    <w:rsid w:val="00DF1B9C"/>
    <w:rsid w:val="00DF1BD1"/>
    <w:rsid w:val="00DF3163"/>
    <w:rsid w:val="00DF5CA8"/>
    <w:rsid w:val="00E06AD1"/>
    <w:rsid w:val="00E133CF"/>
    <w:rsid w:val="00E15555"/>
    <w:rsid w:val="00E24605"/>
    <w:rsid w:val="00E33041"/>
    <w:rsid w:val="00E35FE2"/>
    <w:rsid w:val="00E36926"/>
    <w:rsid w:val="00E41EC3"/>
    <w:rsid w:val="00E46EB3"/>
    <w:rsid w:val="00E54786"/>
    <w:rsid w:val="00E61AC0"/>
    <w:rsid w:val="00E63F2A"/>
    <w:rsid w:val="00E64B4A"/>
    <w:rsid w:val="00E713DC"/>
    <w:rsid w:val="00E72A37"/>
    <w:rsid w:val="00E76C8F"/>
    <w:rsid w:val="00E93D89"/>
    <w:rsid w:val="00E94697"/>
    <w:rsid w:val="00E95493"/>
    <w:rsid w:val="00EA094B"/>
    <w:rsid w:val="00EA16C4"/>
    <w:rsid w:val="00EA4E9E"/>
    <w:rsid w:val="00EA5407"/>
    <w:rsid w:val="00EA6659"/>
    <w:rsid w:val="00EB7960"/>
    <w:rsid w:val="00EC582E"/>
    <w:rsid w:val="00ED153E"/>
    <w:rsid w:val="00EE7B4E"/>
    <w:rsid w:val="00EF0A2E"/>
    <w:rsid w:val="00EF0CE4"/>
    <w:rsid w:val="00EF78CC"/>
    <w:rsid w:val="00F01407"/>
    <w:rsid w:val="00F03466"/>
    <w:rsid w:val="00F10DD9"/>
    <w:rsid w:val="00F12BD0"/>
    <w:rsid w:val="00F13B72"/>
    <w:rsid w:val="00F153CA"/>
    <w:rsid w:val="00F16E31"/>
    <w:rsid w:val="00F2246B"/>
    <w:rsid w:val="00F332DD"/>
    <w:rsid w:val="00F3732C"/>
    <w:rsid w:val="00F47141"/>
    <w:rsid w:val="00F51A56"/>
    <w:rsid w:val="00F52579"/>
    <w:rsid w:val="00F53D12"/>
    <w:rsid w:val="00F553D9"/>
    <w:rsid w:val="00F61867"/>
    <w:rsid w:val="00F62E7E"/>
    <w:rsid w:val="00F66C2C"/>
    <w:rsid w:val="00F705B5"/>
    <w:rsid w:val="00F84A77"/>
    <w:rsid w:val="00F8661C"/>
    <w:rsid w:val="00FB2C79"/>
    <w:rsid w:val="00FB65AA"/>
    <w:rsid w:val="00FB67FD"/>
    <w:rsid w:val="00FB6BA7"/>
    <w:rsid w:val="00FC7F66"/>
    <w:rsid w:val="00FD584C"/>
    <w:rsid w:val="00FD6A6E"/>
    <w:rsid w:val="00FE355B"/>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6159B-FDC4-47A9-A38A-55EA00EB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568</Words>
  <Characters>2520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15</cp:revision>
  <cp:lastPrinted>2012-08-13T09:23:00Z</cp:lastPrinted>
  <dcterms:created xsi:type="dcterms:W3CDTF">2014-08-25T14:05:00Z</dcterms:created>
  <dcterms:modified xsi:type="dcterms:W3CDTF">2014-08-29T03:40:00Z</dcterms:modified>
</cp:coreProperties>
</file>